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F7" w:rsidRDefault="000133F7">
      <w:r>
        <w:rPr>
          <w:noProof/>
        </w:rPr>
        <w:pict>
          <v:rect id="_x0000_s1026" style="position:absolute;margin-left:17.75pt;margin-top:-11.05pt;width:485.75pt;height:48.7pt;z-index:251658240">
            <v:textbox style="mso-next-textbox:#_x0000_s1026">
              <w:txbxContent>
                <w:p w:rsidR="000133F7" w:rsidRPr="00D778F6" w:rsidRDefault="009A067E" w:rsidP="000133F7">
                  <w:pPr>
                    <w:ind w:left="709"/>
                    <w:jc w:val="center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  <w:t xml:space="preserve">    DOBÓR </w:t>
                  </w:r>
                  <w:r w:rsidR="000133F7"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  <w:t>WENTYLATORÓW</w:t>
                  </w:r>
                </w:p>
                <w:p w:rsidR="000133F7" w:rsidRPr="00E35ECC" w:rsidRDefault="000133F7" w:rsidP="000133F7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</w:p>
    <w:p w:rsidR="000133F7" w:rsidRPr="000133F7" w:rsidRDefault="000133F7" w:rsidP="000133F7"/>
    <w:p w:rsidR="000133F7" w:rsidRPr="000133F7" w:rsidRDefault="000133F7" w:rsidP="000133F7"/>
    <w:p w:rsidR="00E37793" w:rsidRDefault="00264778" w:rsidP="000133F7"/>
    <w:p w:rsidR="000133F7" w:rsidRDefault="000133F7" w:rsidP="000133F7">
      <w:pPr>
        <w:rPr>
          <w:rFonts w:ascii="Arial" w:hAnsi="Arial" w:cs="Arial"/>
        </w:rPr>
      </w:pPr>
      <w:r w:rsidRPr="000133F7">
        <w:rPr>
          <w:rFonts w:ascii="Arial" w:hAnsi="Arial" w:cs="Arial"/>
        </w:rPr>
        <w:t xml:space="preserve">Zamieszczone w katalogach charakterystyki przepływowe wentylatorów zostały określone dla warunków normalnych </w:t>
      </w:r>
      <w:r>
        <w:rPr>
          <w:rFonts w:ascii="Arial" w:hAnsi="Arial" w:cs="Arial"/>
        </w:rPr>
        <w:t>tzn.:</w:t>
      </w:r>
    </w:p>
    <w:p w:rsidR="000133F7" w:rsidRDefault="000133F7" w:rsidP="000133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Ciśnienie barometryczne  P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= 1013 </w:t>
      </w:r>
      <w:proofErr w:type="spellStart"/>
      <w:r>
        <w:rPr>
          <w:rFonts w:ascii="Arial" w:hAnsi="Arial" w:cs="Arial"/>
        </w:rPr>
        <w:t>HPa</w:t>
      </w:r>
      <w:proofErr w:type="spellEnd"/>
    </w:p>
    <w:p w:rsidR="000133F7" w:rsidRDefault="000133F7" w:rsidP="000133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Temperatura czynnika  t = 20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</w:p>
    <w:p w:rsidR="000133F7" w:rsidRDefault="000133F7" w:rsidP="000133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Wilgotność względna  W= 50 %</w:t>
      </w:r>
    </w:p>
    <w:p w:rsidR="000133F7" w:rsidRPr="000133F7" w:rsidRDefault="000133F7" w:rsidP="000133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Gęstość czynnika ϱ = 1,2 kg/m</w:t>
      </w:r>
      <w:r>
        <w:rPr>
          <w:rFonts w:ascii="Arial" w:hAnsi="Arial" w:cs="Arial"/>
          <w:vertAlign w:val="superscript"/>
        </w:rPr>
        <w:t>3</w:t>
      </w:r>
    </w:p>
    <w:p w:rsidR="000133F7" w:rsidRDefault="000133F7" w:rsidP="000133F7">
      <w:pPr>
        <w:rPr>
          <w:rFonts w:ascii="Arial" w:hAnsi="Arial" w:cs="Arial"/>
        </w:rPr>
      </w:pPr>
    </w:p>
    <w:p w:rsidR="000133F7" w:rsidRDefault="000133F7" w:rsidP="000133F7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Ponieważ przetłaczany  przez  wentylator czynnik różni się temperaturą od warunków normalnych        i jego temperatura jest wyższa należy określić jego gęstość </w:t>
      </w:r>
      <w:proofErr w:type="spellStart"/>
      <w:r w:rsidR="00881551">
        <w:rPr>
          <w:rFonts w:ascii="Arial" w:hAnsi="Arial" w:cs="Arial"/>
        </w:rPr>
        <w:t>ϱ</w:t>
      </w:r>
      <w:r w:rsidR="00881551">
        <w:rPr>
          <w:rFonts w:ascii="Arial" w:hAnsi="Arial" w:cs="Arial"/>
          <w:vertAlign w:val="subscript"/>
        </w:rPr>
        <w:t>t</w:t>
      </w:r>
      <w:proofErr w:type="spellEnd"/>
      <w:r w:rsidR="008815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dla danej temperatury, a następnie dokonać przeliczenia na spiętrzenie katalogowe </w:t>
      </w:r>
      <w:r w:rsidR="00881551">
        <w:rPr>
          <w:rFonts w:ascii="Arial" w:hAnsi="Arial" w:cs="Arial"/>
        </w:rPr>
        <w:t xml:space="preserve"> </w:t>
      </w:r>
      <w:proofErr w:type="spellStart"/>
      <w:r w:rsidR="00881551">
        <w:rPr>
          <w:rFonts w:ascii="Arial" w:hAnsi="Arial" w:cs="Arial"/>
        </w:rPr>
        <w:t>P</w:t>
      </w:r>
      <w:r w:rsidR="00881551">
        <w:rPr>
          <w:rFonts w:ascii="Arial" w:hAnsi="Arial" w:cs="Arial"/>
          <w:vertAlign w:val="subscript"/>
        </w:rPr>
        <w:t>k</w:t>
      </w:r>
      <w:proofErr w:type="spellEnd"/>
    </w:p>
    <w:p w:rsidR="00881551" w:rsidRDefault="00881551" w:rsidP="00881551">
      <w:pPr>
        <w:tabs>
          <w:tab w:val="left" w:pos="5985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ab/>
      </w:r>
    </w:p>
    <w:p w:rsidR="00881551" w:rsidRPr="00881551" w:rsidRDefault="00881551" w:rsidP="000133F7">
      <w:pPr>
        <w:rPr>
          <w:rFonts w:ascii="Arial" w:hAnsi="Arial" w:cs="Arial"/>
          <w:b/>
          <w:color w:val="C00000"/>
        </w:rPr>
      </w:pPr>
      <w:r w:rsidRPr="00881551">
        <w:rPr>
          <w:rFonts w:ascii="Arial" w:hAnsi="Arial" w:cs="Arial"/>
          <w:b/>
          <w:color w:val="C00000"/>
        </w:rPr>
        <w:t xml:space="preserve">Obliczenie gęstości  </w:t>
      </w:r>
      <w:proofErr w:type="spellStart"/>
      <w:r w:rsidRPr="00881551">
        <w:rPr>
          <w:rFonts w:ascii="Arial" w:hAnsi="Arial" w:cs="Arial"/>
          <w:b/>
          <w:color w:val="C00000"/>
        </w:rPr>
        <w:t>ϱ</w:t>
      </w:r>
      <w:r w:rsidRPr="00881551">
        <w:rPr>
          <w:rFonts w:ascii="Arial" w:hAnsi="Arial" w:cs="Arial"/>
          <w:b/>
          <w:color w:val="C00000"/>
          <w:vertAlign w:val="subscript"/>
        </w:rPr>
        <w:t>t</w:t>
      </w:r>
      <w:proofErr w:type="spellEnd"/>
      <w:r w:rsidRPr="00881551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 xml:space="preserve"> </w:t>
      </w:r>
      <w:r w:rsidRPr="00881551">
        <w:rPr>
          <w:rFonts w:ascii="Arial" w:hAnsi="Arial" w:cs="Arial"/>
          <w:b/>
          <w:color w:val="C00000"/>
        </w:rPr>
        <w:t>dla danej temperatury przetłaczanego czynnika .</w:t>
      </w:r>
    </w:p>
    <w:p w:rsidR="00881551" w:rsidRDefault="00881551" w:rsidP="000133F7">
      <w:pPr>
        <w:rPr>
          <w:rFonts w:ascii="Arial" w:hAnsi="Arial" w:cs="Arial"/>
        </w:rPr>
      </w:pPr>
      <w:r>
        <w:rPr>
          <w:rFonts w:ascii="Arial" w:hAnsi="Arial" w:cs="Arial"/>
        </w:rPr>
        <w:t>Gęstość reguluje prawo Charlesa które mówi, że ciśnienie gazu w stałej objętości zwiększa się o stały ułamek ciśnienia tego gazu zmierzonego w temperaturze 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C przy wzroście temperatury o 1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C</w:t>
      </w:r>
    </w:p>
    <w:p w:rsidR="00881551" w:rsidRDefault="00881551" w:rsidP="00013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1551" w:rsidRDefault="00881551" w:rsidP="000133F7">
      <w:pPr>
        <w:rPr>
          <w:rFonts w:ascii="Arial" w:hAnsi="Arial" w:cs="Arial"/>
        </w:rPr>
      </w:pPr>
    </w:p>
    <w:p w:rsidR="00881551" w:rsidRDefault="00881551" w:rsidP="00013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364,2</w:t>
      </w:r>
    </w:p>
    <w:p w:rsidR="00881551" w:rsidRDefault="00881551" w:rsidP="000133F7">
      <w:pPr>
        <w:rPr>
          <w:rFonts w:ascii="Arial" w:hAnsi="Arial" w:cs="Arial"/>
          <w:b/>
          <w:vertAlign w:val="subscript"/>
        </w:rPr>
      </w:pPr>
      <w:r w:rsidRPr="00881551">
        <w:rPr>
          <w:rFonts w:ascii="Arial" w:hAnsi="Arial" w:cs="Arial"/>
          <w:b/>
        </w:rPr>
        <w:t xml:space="preserve">                                                  </w:t>
      </w:r>
      <w:r w:rsidRPr="00741796">
        <w:rPr>
          <w:rFonts w:ascii="Arial" w:hAnsi="Arial" w:cs="Arial"/>
        </w:rPr>
        <w:t xml:space="preserve"> </w:t>
      </w:r>
      <w:proofErr w:type="spellStart"/>
      <w:r w:rsidRPr="00741796">
        <w:rPr>
          <w:rFonts w:ascii="Arial" w:hAnsi="Arial" w:cs="Arial"/>
        </w:rPr>
        <w:t>ϱ</w:t>
      </w:r>
      <w:r w:rsidRPr="00741796">
        <w:rPr>
          <w:rFonts w:ascii="Arial" w:hAnsi="Arial" w:cs="Arial"/>
          <w:vertAlign w:val="subscript"/>
        </w:rPr>
        <w:t>t</w:t>
      </w:r>
      <w:proofErr w:type="spellEnd"/>
      <w:r w:rsidRPr="00881551">
        <w:rPr>
          <w:rFonts w:ascii="Arial" w:hAnsi="Arial" w:cs="Arial"/>
          <w:b/>
          <w:vertAlign w:val="subscript"/>
        </w:rPr>
        <w:t xml:space="preserve">   =   ………………………………….</w:t>
      </w:r>
    </w:p>
    <w:p w:rsidR="00881551" w:rsidRDefault="00881551" w:rsidP="000133F7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vertAlign w:val="subscript"/>
        </w:rPr>
        <w:tab/>
      </w:r>
      <w:r>
        <w:rPr>
          <w:rFonts w:ascii="Arial" w:hAnsi="Arial" w:cs="Arial"/>
          <w:b/>
          <w:vertAlign w:val="subscript"/>
        </w:rPr>
        <w:tab/>
      </w:r>
      <w:r>
        <w:rPr>
          <w:rFonts w:ascii="Arial" w:hAnsi="Arial" w:cs="Arial"/>
          <w:b/>
          <w:vertAlign w:val="subscript"/>
        </w:rPr>
        <w:tab/>
      </w:r>
      <w:r>
        <w:rPr>
          <w:rFonts w:ascii="Arial" w:hAnsi="Arial" w:cs="Arial"/>
          <w:b/>
          <w:vertAlign w:val="subscript"/>
        </w:rPr>
        <w:tab/>
      </w:r>
      <w:r>
        <w:rPr>
          <w:rFonts w:ascii="Arial" w:hAnsi="Arial" w:cs="Arial"/>
          <w:b/>
          <w:vertAlign w:val="subscript"/>
        </w:rPr>
        <w:tab/>
        <w:t xml:space="preserve"> </w:t>
      </w:r>
      <w:r>
        <w:rPr>
          <w:rFonts w:ascii="Arial" w:hAnsi="Arial" w:cs="Arial"/>
        </w:rPr>
        <w:t xml:space="preserve">             273 +  T</w:t>
      </w:r>
      <w:r>
        <w:rPr>
          <w:rFonts w:ascii="Arial" w:hAnsi="Arial" w:cs="Arial"/>
          <w:vertAlign w:val="subscript"/>
        </w:rPr>
        <w:t>C</w:t>
      </w:r>
    </w:p>
    <w:p w:rsidR="00881551" w:rsidRDefault="00881551" w:rsidP="000133F7">
      <w:pPr>
        <w:rPr>
          <w:rFonts w:ascii="Arial" w:hAnsi="Arial" w:cs="Arial"/>
          <w:vertAlign w:val="subscript"/>
        </w:rPr>
      </w:pPr>
    </w:p>
    <w:p w:rsidR="00881551" w:rsidRPr="00741796" w:rsidRDefault="00741796" w:rsidP="000133F7">
      <w:pPr>
        <w:rPr>
          <w:rFonts w:ascii="Arial" w:hAnsi="Arial" w:cs="Arial"/>
        </w:rPr>
      </w:pPr>
      <w:proofErr w:type="spellStart"/>
      <w:r w:rsidRPr="00741796">
        <w:rPr>
          <w:rFonts w:ascii="Arial" w:hAnsi="Arial" w:cs="Arial"/>
        </w:rPr>
        <w:t>ϱ</w:t>
      </w:r>
      <w:r w:rsidRPr="00741796">
        <w:rPr>
          <w:rFonts w:ascii="Arial" w:hAnsi="Arial" w:cs="Arial"/>
          <w:vertAlign w:val="subscript"/>
        </w:rPr>
        <w:t>t</w:t>
      </w:r>
      <w:proofErr w:type="spellEnd"/>
      <w:r w:rsidRPr="00741796">
        <w:rPr>
          <w:rFonts w:ascii="Arial" w:hAnsi="Arial" w:cs="Arial"/>
          <w:vertAlign w:val="subscript"/>
        </w:rPr>
        <w:t xml:space="preserve"> </w:t>
      </w:r>
      <w:r w:rsidRPr="00741796">
        <w:rPr>
          <w:rFonts w:ascii="Arial" w:hAnsi="Arial" w:cs="Arial"/>
        </w:rPr>
        <w:t xml:space="preserve">  - gęstość </w:t>
      </w:r>
      <w:r>
        <w:rPr>
          <w:rFonts w:ascii="Arial" w:hAnsi="Arial" w:cs="Arial"/>
        </w:rPr>
        <w:t>przetłaczanego czynnika dla danej temperatury ( kg/m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</w:p>
    <w:p w:rsidR="00741796" w:rsidRDefault="00741796" w:rsidP="000133F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– temperatura przetłaczanego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</w:p>
    <w:p w:rsidR="00741796" w:rsidRDefault="00741796" w:rsidP="000133F7">
      <w:pPr>
        <w:rPr>
          <w:rFonts w:ascii="Arial" w:hAnsi="Arial" w:cs="Arial"/>
        </w:rPr>
      </w:pPr>
    </w:p>
    <w:p w:rsidR="00741796" w:rsidRDefault="00741796" w:rsidP="000133F7">
      <w:pPr>
        <w:rPr>
          <w:rFonts w:ascii="Arial" w:hAnsi="Arial" w:cs="Arial"/>
          <w:b/>
          <w:color w:val="C00000"/>
          <w:vertAlign w:val="subscript"/>
        </w:rPr>
      </w:pPr>
      <w:r w:rsidRPr="00741796">
        <w:rPr>
          <w:rFonts w:ascii="Arial" w:hAnsi="Arial" w:cs="Arial"/>
          <w:b/>
          <w:color w:val="C00000"/>
        </w:rPr>
        <w:t xml:space="preserve">Obliczenie spiętrzenia katalogowego  </w:t>
      </w:r>
      <w:proofErr w:type="spellStart"/>
      <w:r w:rsidR="00E25E6F">
        <w:rPr>
          <w:rFonts w:ascii="Arial" w:hAnsi="Arial" w:cs="Arial"/>
          <w:b/>
          <w:color w:val="C00000"/>
        </w:rPr>
        <w:t>∆</w:t>
      </w:r>
      <w:r w:rsidRPr="00741796">
        <w:rPr>
          <w:rFonts w:ascii="Arial" w:hAnsi="Arial" w:cs="Arial"/>
          <w:b/>
          <w:color w:val="C00000"/>
        </w:rPr>
        <w:t>P</w:t>
      </w:r>
      <w:r w:rsidRPr="00741796">
        <w:rPr>
          <w:rFonts w:ascii="Arial" w:hAnsi="Arial" w:cs="Arial"/>
          <w:b/>
          <w:color w:val="C00000"/>
          <w:vertAlign w:val="subscript"/>
        </w:rPr>
        <w:t>k</w:t>
      </w:r>
      <w:proofErr w:type="spellEnd"/>
      <w:r w:rsidRPr="00741796">
        <w:rPr>
          <w:rFonts w:ascii="Arial" w:hAnsi="Arial" w:cs="Arial"/>
          <w:b/>
          <w:color w:val="C00000"/>
          <w:vertAlign w:val="subscript"/>
        </w:rPr>
        <w:t xml:space="preserve">  </w:t>
      </w:r>
    </w:p>
    <w:p w:rsidR="00741796" w:rsidRDefault="00741796" w:rsidP="000133F7">
      <w:pPr>
        <w:rPr>
          <w:rFonts w:ascii="Arial" w:hAnsi="Arial" w:cs="Arial"/>
          <w:b/>
          <w:color w:val="C00000"/>
          <w:vertAlign w:val="subscript"/>
        </w:rPr>
      </w:pPr>
    </w:p>
    <w:p w:rsidR="00741796" w:rsidRDefault="00741796" w:rsidP="000133F7">
      <w:pPr>
        <w:rPr>
          <w:rFonts w:ascii="Arial" w:hAnsi="Arial" w:cs="Arial"/>
          <w:b/>
          <w:color w:val="C00000"/>
          <w:vertAlign w:val="subscript"/>
        </w:rPr>
      </w:pPr>
      <w:r>
        <w:rPr>
          <w:rFonts w:ascii="Arial" w:hAnsi="Arial" w:cs="Arial"/>
          <w:b/>
          <w:color w:val="C00000"/>
          <w:vertAlign w:val="subscript"/>
        </w:rPr>
        <w:t xml:space="preserve">                                     </w:t>
      </w:r>
    </w:p>
    <w:p w:rsidR="00741796" w:rsidRPr="00E25E6F" w:rsidRDefault="00741796" w:rsidP="000133F7">
      <w:pPr>
        <w:rPr>
          <w:rFonts w:ascii="Arial" w:hAnsi="Arial" w:cs="Arial"/>
        </w:rPr>
      </w:pP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 w:rsidR="00E25E6F">
        <w:rPr>
          <w:rFonts w:ascii="Arial" w:hAnsi="Arial" w:cs="Arial"/>
          <w:b/>
          <w:color w:val="C00000"/>
          <w:vertAlign w:val="subscript"/>
        </w:rPr>
        <w:t xml:space="preserve"> </w:t>
      </w:r>
      <w:r w:rsidR="00E25E6F">
        <w:rPr>
          <w:rFonts w:ascii="Arial" w:hAnsi="Arial" w:cs="Arial"/>
        </w:rPr>
        <w:t xml:space="preserve">            ∆ </w:t>
      </w:r>
      <w:r w:rsidRPr="00741796"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t</w:t>
      </w:r>
      <w:r w:rsidR="00E25E6F">
        <w:rPr>
          <w:rFonts w:ascii="Arial" w:hAnsi="Arial" w:cs="Arial"/>
        </w:rPr>
        <w:t xml:space="preserve">  x 1,2</w:t>
      </w:r>
    </w:p>
    <w:p w:rsidR="00741796" w:rsidRPr="00741796" w:rsidRDefault="00741796" w:rsidP="000133F7">
      <w:pPr>
        <w:rPr>
          <w:rFonts w:ascii="Arial" w:hAnsi="Arial" w:cs="Arial"/>
        </w:rPr>
      </w:pP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>
        <w:rPr>
          <w:rFonts w:ascii="Arial" w:hAnsi="Arial" w:cs="Arial"/>
          <w:b/>
          <w:color w:val="C00000"/>
          <w:vertAlign w:val="subscript"/>
        </w:rPr>
        <w:tab/>
      </w:r>
      <w:r w:rsidR="00E25E6F">
        <w:rPr>
          <w:rFonts w:ascii="Arial" w:hAnsi="Arial" w:cs="Arial"/>
          <w:b/>
          <w:color w:val="C00000"/>
          <w:vertAlign w:val="subscript"/>
        </w:rPr>
        <w:t xml:space="preserve"> </w:t>
      </w:r>
      <w:proofErr w:type="spellStart"/>
      <w:r w:rsidR="00E25E6F">
        <w:rPr>
          <w:rFonts w:ascii="Arial" w:hAnsi="Arial" w:cs="Arial"/>
        </w:rPr>
        <w:t>∆</w:t>
      </w:r>
      <w:r w:rsidRPr="00741796">
        <w:rPr>
          <w:rFonts w:ascii="Arial" w:hAnsi="Arial" w:cs="Arial"/>
        </w:rPr>
        <w:t>P</w:t>
      </w:r>
      <w:r w:rsidRPr="00741796">
        <w:rPr>
          <w:rFonts w:ascii="Arial" w:hAnsi="Arial" w:cs="Arial"/>
          <w:vertAlign w:val="subscript"/>
        </w:rPr>
        <w:t>k</w:t>
      </w:r>
      <w:proofErr w:type="spellEnd"/>
      <w:r>
        <w:rPr>
          <w:rFonts w:ascii="Arial" w:hAnsi="Arial" w:cs="Arial"/>
        </w:rPr>
        <w:t xml:space="preserve">  </w:t>
      </w:r>
      <w:r w:rsidRPr="00741796">
        <w:rPr>
          <w:rFonts w:ascii="Arial" w:hAnsi="Arial" w:cs="Arial"/>
          <w:vertAlign w:val="subscript"/>
        </w:rPr>
        <w:t>=</w:t>
      </w:r>
      <w:r>
        <w:rPr>
          <w:rFonts w:ascii="Arial" w:hAnsi="Arial" w:cs="Arial"/>
          <w:vertAlign w:val="subscript"/>
        </w:rPr>
        <w:t xml:space="preserve">    ………………………   </w:t>
      </w:r>
    </w:p>
    <w:p w:rsidR="00741796" w:rsidRDefault="00741796" w:rsidP="000133F7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color w:val="C00000"/>
          <w:vertAlign w:val="subscript"/>
        </w:rPr>
        <w:t xml:space="preserve">                                                                                                               </w:t>
      </w:r>
      <w:proofErr w:type="spellStart"/>
      <w:r w:rsidR="00E25E6F" w:rsidRPr="00741796">
        <w:rPr>
          <w:rFonts w:ascii="Arial" w:hAnsi="Arial" w:cs="Arial"/>
        </w:rPr>
        <w:t>ϱ</w:t>
      </w:r>
      <w:r w:rsidR="00E25E6F" w:rsidRPr="00741796">
        <w:rPr>
          <w:rFonts w:ascii="Arial" w:hAnsi="Arial" w:cs="Arial"/>
          <w:vertAlign w:val="subscript"/>
        </w:rPr>
        <w:t>t</w:t>
      </w:r>
      <w:proofErr w:type="spellEnd"/>
      <w:r w:rsidR="00E25E6F" w:rsidRPr="00881551">
        <w:rPr>
          <w:rFonts w:ascii="Arial" w:hAnsi="Arial" w:cs="Arial"/>
          <w:b/>
          <w:vertAlign w:val="subscript"/>
        </w:rPr>
        <w:t xml:space="preserve">   </w:t>
      </w:r>
    </w:p>
    <w:p w:rsidR="00E25E6F" w:rsidRDefault="00E25E6F" w:rsidP="000133F7">
      <w:pPr>
        <w:rPr>
          <w:rFonts w:ascii="Arial" w:hAnsi="Arial" w:cs="Arial"/>
          <w:b/>
          <w:vertAlign w:val="subscript"/>
        </w:rPr>
      </w:pPr>
    </w:p>
    <w:p w:rsidR="00E25E6F" w:rsidRDefault="00E25E6F" w:rsidP="000133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∆P</w:t>
      </w:r>
      <w:r>
        <w:rPr>
          <w:rFonts w:ascii="Arial" w:hAnsi="Arial" w:cs="Arial"/>
          <w:vertAlign w:val="subscript"/>
        </w:rPr>
        <w:t>t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– spiętrzenie  przetłaczanego czynnika dla danej temperatury  ( Pa)</w:t>
      </w:r>
    </w:p>
    <w:p w:rsidR="00E25E6F" w:rsidRDefault="00E25E6F" w:rsidP="00E25E6F">
      <w:pPr>
        <w:rPr>
          <w:rFonts w:ascii="Arial" w:hAnsi="Arial" w:cs="Arial"/>
        </w:rPr>
      </w:pPr>
      <w:proofErr w:type="spellStart"/>
      <w:r w:rsidRPr="00741796">
        <w:rPr>
          <w:rFonts w:ascii="Arial" w:hAnsi="Arial" w:cs="Arial"/>
        </w:rPr>
        <w:t>ϱ</w:t>
      </w:r>
      <w:r w:rsidRPr="00741796">
        <w:rPr>
          <w:rFonts w:ascii="Arial" w:hAnsi="Arial" w:cs="Arial"/>
          <w:vertAlign w:val="subscript"/>
        </w:rPr>
        <w:t>t</w:t>
      </w:r>
      <w:proofErr w:type="spellEnd"/>
      <w:r w:rsidRPr="00741796">
        <w:rPr>
          <w:rFonts w:ascii="Arial" w:hAnsi="Arial" w:cs="Arial"/>
          <w:vertAlign w:val="subscript"/>
        </w:rPr>
        <w:t xml:space="preserve"> </w:t>
      </w:r>
      <w:r w:rsidRPr="00741796">
        <w:rPr>
          <w:rFonts w:ascii="Arial" w:hAnsi="Arial" w:cs="Arial"/>
        </w:rPr>
        <w:t xml:space="preserve">  - gęstość </w:t>
      </w:r>
      <w:r>
        <w:rPr>
          <w:rFonts w:ascii="Arial" w:hAnsi="Arial" w:cs="Arial"/>
        </w:rPr>
        <w:t>przetłaczanego czynnika dla danej temperatury ( kg/m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</w:p>
    <w:p w:rsidR="00E25E6F" w:rsidRDefault="00E25E6F" w:rsidP="00E25E6F">
      <w:pPr>
        <w:rPr>
          <w:rFonts w:ascii="Arial" w:hAnsi="Arial" w:cs="Arial"/>
        </w:rPr>
      </w:pPr>
    </w:p>
    <w:p w:rsidR="00E25E6F" w:rsidRDefault="00E25E6F" w:rsidP="00E25E6F">
      <w:pPr>
        <w:rPr>
          <w:rFonts w:ascii="Arial" w:hAnsi="Arial" w:cs="Arial"/>
        </w:rPr>
      </w:pPr>
    </w:p>
    <w:p w:rsidR="00E25E6F" w:rsidRPr="003232D6" w:rsidRDefault="00E25E6F" w:rsidP="00E25E6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  </w:t>
      </w:r>
      <w:r w:rsidRPr="00E25E6F">
        <w:rPr>
          <w:rFonts w:ascii="Arial" w:hAnsi="Arial" w:cs="Arial"/>
          <w:b/>
          <w:color w:val="C00000"/>
        </w:rPr>
        <w:t xml:space="preserve">Wskaźnik zapotrzebowania mocy na wale </w:t>
      </w:r>
      <w:r>
        <w:rPr>
          <w:rFonts w:ascii="Arial" w:hAnsi="Arial" w:cs="Arial"/>
          <w:b/>
          <w:color w:val="C00000"/>
        </w:rPr>
        <w:t xml:space="preserve">  </w:t>
      </w:r>
      <w:proofErr w:type="spellStart"/>
      <w:r>
        <w:rPr>
          <w:rFonts w:ascii="Arial" w:hAnsi="Arial" w:cs="Arial"/>
          <w:b/>
          <w:color w:val="C00000"/>
        </w:rPr>
        <w:t>N</w:t>
      </w:r>
      <w:r>
        <w:rPr>
          <w:rFonts w:ascii="Arial" w:hAnsi="Arial" w:cs="Arial"/>
          <w:b/>
          <w:color w:val="C00000"/>
          <w:vertAlign w:val="subscript"/>
        </w:rPr>
        <w:t>w</w:t>
      </w:r>
      <w:proofErr w:type="spellEnd"/>
      <w:r w:rsidR="003232D6">
        <w:rPr>
          <w:rFonts w:ascii="Arial" w:hAnsi="Arial" w:cs="Arial"/>
          <w:b/>
          <w:color w:val="C00000"/>
        </w:rPr>
        <w:t xml:space="preserve"> ( </w:t>
      </w:r>
      <w:proofErr w:type="spellStart"/>
      <w:r w:rsidR="003232D6">
        <w:rPr>
          <w:rFonts w:ascii="Arial" w:hAnsi="Arial" w:cs="Arial"/>
          <w:b/>
          <w:color w:val="C00000"/>
        </w:rPr>
        <w:t>kW</w:t>
      </w:r>
      <w:proofErr w:type="spellEnd"/>
      <w:r w:rsidR="003232D6">
        <w:rPr>
          <w:rFonts w:ascii="Arial" w:hAnsi="Arial" w:cs="Arial"/>
          <w:b/>
          <w:color w:val="C00000"/>
        </w:rPr>
        <w:t>)</w:t>
      </w:r>
    </w:p>
    <w:p w:rsidR="00E25E6F" w:rsidRDefault="00E25E6F" w:rsidP="00E25E6F">
      <w:pPr>
        <w:rPr>
          <w:rFonts w:ascii="Arial" w:hAnsi="Arial" w:cs="Arial"/>
          <w:b/>
          <w:color w:val="C00000"/>
        </w:rPr>
      </w:pPr>
    </w:p>
    <w:p w:rsidR="00E25E6F" w:rsidRDefault="00E25E6F" w:rsidP="00E25E6F">
      <w:pPr>
        <w:rPr>
          <w:rFonts w:ascii="Arial" w:hAnsi="Arial" w:cs="Arial"/>
          <w:b/>
          <w:color w:val="C00000"/>
        </w:rPr>
      </w:pPr>
    </w:p>
    <w:p w:rsidR="00E25E6F" w:rsidRPr="00E25E6F" w:rsidRDefault="00E25E6F" w:rsidP="00E25E6F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  <w:t xml:space="preserve">          </w:t>
      </w:r>
      <w:r w:rsidRPr="00E25E6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 x ∆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c</w:t>
      </w:r>
      <w:proofErr w:type="spellEnd"/>
    </w:p>
    <w:p w:rsidR="00E25E6F" w:rsidRPr="00E25E6F" w:rsidRDefault="00E25E6F" w:rsidP="00E25E6F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color w:val="C00000"/>
        </w:rPr>
        <w:t xml:space="preserve">                                                  </w:t>
      </w:r>
      <w:proofErr w:type="spellStart"/>
      <w:r w:rsidRPr="00E25E6F"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w</w:t>
      </w:r>
      <w:proofErr w:type="spellEnd"/>
      <w:r>
        <w:rPr>
          <w:rFonts w:ascii="Arial" w:hAnsi="Arial" w:cs="Arial"/>
          <w:vertAlign w:val="subscript"/>
        </w:rPr>
        <w:t xml:space="preserve">     =       …………………………………………</w:t>
      </w:r>
    </w:p>
    <w:p w:rsidR="00E25E6F" w:rsidRDefault="00E25E6F" w:rsidP="00E25E6F">
      <w:pPr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 xml:space="preserve">          </w:t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</w:r>
      <w:r w:rsidR="003232D6">
        <w:rPr>
          <w:rFonts w:ascii="Arial" w:hAnsi="Arial" w:cs="Arial"/>
          <w:b/>
          <w:color w:val="C00000"/>
        </w:rPr>
        <w:t xml:space="preserve"> </w:t>
      </w:r>
      <w:r w:rsidR="008228BC">
        <w:rPr>
          <w:rFonts w:ascii="Arial" w:hAnsi="Arial" w:cs="Arial"/>
          <w:b/>
          <w:color w:val="C00000"/>
        </w:rPr>
        <w:t xml:space="preserve">  </w:t>
      </w:r>
      <w:r w:rsidR="003232D6">
        <w:rPr>
          <w:rFonts w:ascii="Arial" w:hAnsi="Arial" w:cs="Arial"/>
          <w:b/>
          <w:color w:val="C00000"/>
        </w:rPr>
        <w:t xml:space="preserve"> </w:t>
      </w:r>
      <w:r w:rsidR="003232D6" w:rsidRPr="00E25E6F">
        <w:rPr>
          <w:rFonts w:ascii="Arial" w:hAnsi="Arial" w:cs="Arial"/>
        </w:rPr>
        <w:t>ƞ</w:t>
      </w:r>
      <w:r w:rsidR="003232D6">
        <w:rPr>
          <w:rFonts w:ascii="Arial" w:hAnsi="Arial" w:cs="Arial"/>
        </w:rPr>
        <w:t xml:space="preserve">  x 3600 x 1000</w:t>
      </w:r>
    </w:p>
    <w:p w:rsidR="003232D6" w:rsidRDefault="003232D6" w:rsidP="00E25E6F">
      <w:pPr>
        <w:rPr>
          <w:rFonts w:ascii="Arial" w:hAnsi="Arial" w:cs="Arial"/>
        </w:rPr>
      </w:pPr>
    </w:p>
    <w:p w:rsidR="003232D6" w:rsidRPr="00E25E6F" w:rsidRDefault="003232D6" w:rsidP="00E25E6F">
      <w:pPr>
        <w:rPr>
          <w:rFonts w:ascii="Arial" w:hAnsi="Arial" w:cs="Arial"/>
        </w:rPr>
      </w:pPr>
    </w:p>
    <w:p w:rsidR="00E25E6F" w:rsidRDefault="003232D6" w:rsidP="00013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          - wydajność (m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/h)</w:t>
      </w:r>
    </w:p>
    <w:p w:rsidR="003232D6" w:rsidRDefault="003232D6" w:rsidP="00013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∆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   - spiętrzenie całkowite  ( Pa)</w:t>
      </w:r>
    </w:p>
    <w:p w:rsidR="003232D6" w:rsidRDefault="003232D6" w:rsidP="00013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25E6F">
        <w:rPr>
          <w:rFonts w:ascii="Arial" w:hAnsi="Arial" w:cs="Arial"/>
        </w:rPr>
        <w:t>Ƞ</w:t>
      </w:r>
      <w:r>
        <w:rPr>
          <w:rFonts w:ascii="Arial" w:hAnsi="Arial" w:cs="Arial"/>
        </w:rPr>
        <w:t xml:space="preserve">        - sprawność wentylatora </w:t>
      </w:r>
    </w:p>
    <w:p w:rsidR="003232D6" w:rsidRDefault="003232D6" w:rsidP="000133F7">
      <w:pPr>
        <w:rPr>
          <w:rFonts w:ascii="Arial" w:hAnsi="Arial" w:cs="Arial"/>
        </w:rPr>
      </w:pPr>
    </w:p>
    <w:p w:rsidR="003232D6" w:rsidRDefault="003232D6" w:rsidP="00013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∆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   =  ∆ P</w:t>
      </w:r>
      <w:r>
        <w:rPr>
          <w:rFonts w:ascii="Arial" w:hAnsi="Arial" w:cs="Arial"/>
          <w:vertAlign w:val="subscript"/>
        </w:rPr>
        <w:t xml:space="preserve">S </w:t>
      </w:r>
      <w:r>
        <w:rPr>
          <w:rFonts w:ascii="Arial" w:hAnsi="Arial" w:cs="Arial"/>
        </w:rPr>
        <w:t xml:space="preserve">    +  ∆ P</w:t>
      </w:r>
      <w:r>
        <w:rPr>
          <w:rFonts w:ascii="Arial" w:hAnsi="Arial" w:cs="Arial"/>
          <w:vertAlign w:val="subscript"/>
        </w:rPr>
        <w:t>D</w:t>
      </w:r>
      <w:r>
        <w:rPr>
          <w:rFonts w:ascii="Arial" w:hAnsi="Arial" w:cs="Arial"/>
        </w:rPr>
        <w:t xml:space="preserve">   </w:t>
      </w:r>
    </w:p>
    <w:p w:rsidR="003232D6" w:rsidRDefault="003232D6" w:rsidP="000133F7">
      <w:pPr>
        <w:rPr>
          <w:rFonts w:ascii="Arial" w:hAnsi="Arial" w:cs="Arial"/>
        </w:rPr>
      </w:pPr>
    </w:p>
    <w:p w:rsidR="003232D6" w:rsidRDefault="003232D6" w:rsidP="000133F7">
      <w:pPr>
        <w:rPr>
          <w:rFonts w:ascii="Arial" w:hAnsi="Arial" w:cs="Arial"/>
        </w:rPr>
      </w:pPr>
      <w:r>
        <w:rPr>
          <w:rFonts w:ascii="Arial" w:hAnsi="Arial" w:cs="Arial"/>
        </w:rPr>
        <w:t>∆ P</w:t>
      </w:r>
      <w:r>
        <w:rPr>
          <w:rFonts w:ascii="Arial" w:hAnsi="Arial" w:cs="Arial"/>
          <w:vertAlign w:val="subscript"/>
        </w:rPr>
        <w:t xml:space="preserve">S </w:t>
      </w:r>
      <w:r>
        <w:rPr>
          <w:rFonts w:ascii="Arial" w:hAnsi="Arial" w:cs="Arial"/>
        </w:rPr>
        <w:t xml:space="preserve">    - ciśnienie statyczne  ( Pa)</w:t>
      </w:r>
    </w:p>
    <w:p w:rsidR="003232D6" w:rsidRDefault="003232D6" w:rsidP="000133F7">
      <w:pPr>
        <w:rPr>
          <w:rFonts w:ascii="Arial" w:hAnsi="Arial" w:cs="Arial"/>
        </w:rPr>
      </w:pPr>
      <w:r>
        <w:rPr>
          <w:rFonts w:ascii="Arial" w:hAnsi="Arial" w:cs="Arial"/>
        </w:rPr>
        <w:t>∆ P</w:t>
      </w:r>
      <w:r>
        <w:rPr>
          <w:rFonts w:ascii="Arial" w:hAnsi="Arial" w:cs="Arial"/>
          <w:vertAlign w:val="subscript"/>
        </w:rPr>
        <w:t>D</w:t>
      </w:r>
      <w:r>
        <w:rPr>
          <w:rFonts w:ascii="Arial" w:hAnsi="Arial" w:cs="Arial"/>
        </w:rPr>
        <w:t xml:space="preserve">    - ciśnienie dynamiczne ( Pa)</w:t>
      </w:r>
    </w:p>
    <w:p w:rsidR="00A552C0" w:rsidRDefault="00A552C0" w:rsidP="000133F7">
      <w:pPr>
        <w:rPr>
          <w:rFonts w:ascii="Arial" w:hAnsi="Arial" w:cs="Arial"/>
        </w:rPr>
      </w:pPr>
    </w:p>
    <w:p w:rsidR="00A552C0" w:rsidRDefault="00A552C0" w:rsidP="000133F7">
      <w:pPr>
        <w:rPr>
          <w:rFonts w:ascii="Arial" w:hAnsi="Arial" w:cs="Arial"/>
        </w:rPr>
      </w:pPr>
    </w:p>
    <w:p w:rsidR="00A552C0" w:rsidRDefault="00A552C0" w:rsidP="000133F7">
      <w:pPr>
        <w:rPr>
          <w:rFonts w:ascii="Arial" w:hAnsi="Arial" w:cs="Arial"/>
        </w:rPr>
      </w:pPr>
    </w:p>
    <w:p w:rsidR="00A552C0" w:rsidRPr="00995DD6" w:rsidRDefault="00A552C0" w:rsidP="0000794A">
      <w:pPr>
        <w:widowControl/>
        <w:shd w:val="clear" w:color="auto" w:fill="FCFCFC"/>
        <w:suppressAutoHyphens w:val="0"/>
        <w:spacing w:line="312" w:lineRule="atLeast"/>
        <w:jc w:val="center"/>
        <w:textAlignment w:val="baseline"/>
        <w:outlineLvl w:val="2"/>
        <w:rPr>
          <w:rFonts w:ascii="Arial" w:eastAsia="Times New Roman" w:hAnsi="Arial" w:cs="Arial"/>
          <w:color w:val="C00000"/>
          <w:kern w:val="0"/>
        </w:rPr>
      </w:pPr>
      <w:r w:rsidRPr="0000794A">
        <w:rPr>
          <w:rFonts w:ascii="Verdana" w:eastAsia="Times New Roman" w:hAnsi="Verdana"/>
          <w:b/>
          <w:color w:val="C00000"/>
          <w:kern w:val="0"/>
        </w:rPr>
        <w:t>Określenie współczynnika krotności  wymiany powietrza  dla  rodzaju pomieszczeń</w:t>
      </w:r>
      <w:r w:rsidRPr="0003688A">
        <w:rPr>
          <w:rFonts w:ascii="Verdana" w:eastAsia="Times New Roman" w:hAnsi="Verdana"/>
          <w:color w:val="C00000"/>
          <w:kern w:val="0"/>
        </w:rPr>
        <w:t xml:space="preserve"> </w:t>
      </w:r>
      <w:r w:rsidR="0000794A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995DD6" w:rsidRPr="00995DD6">
        <w:rPr>
          <w:rFonts w:ascii="Arial" w:hAnsi="Arial" w:cs="Arial"/>
        </w:rPr>
        <w:t>Określenie wydajności V m3 /h wentylatora na podstawie wymaganej ilości wymian powietrza (krotności w ciągu godziny) wentylowanego pomieszczenia o objętości V = Q x n</w:t>
      </w:r>
    </w:p>
    <w:p w:rsidR="00A552C0" w:rsidRPr="00995DD6" w:rsidRDefault="00A552C0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Arial" w:eastAsia="Times New Roman" w:hAnsi="Arial" w:cs="Arial"/>
          <w:color w:val="444444"/>
          <w:kern w:val="0"/>
          <w:sz w:val="30"/>
          <w:szCs w:val="3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456"/>
        <w:gridCol w:w="5456"/>
      </w:tblGrid>
      <w:tr w:rsidR="00995DD6" w:rsidRPr="00A552C0" w:rsidTr="0003688A">
        <w:trPr>
          <w:jc w:val="center"/>
        </w:trPr>
        <w:tc>
          <w:tcPr>
            <w:tcW w:w="5456" w:type="dxa"/>
          </w:tcPr>
          <w:p w:rsidR="00995DD6" w:rsidRPr="00A552C0" w:rsidRDefault="00995DD6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 xml:space="preserve">Rodzaj pomieszczenia </w:t>
            </w:r>
          </w:p>
        </w:tc>
        <w:tc>
          <w:tcPr>
            <w:tcW w:w="5456" w:type="dxa"/>
          </w:tcPr>
          <w:p w:rsidR="00995DD6" w:rsidRDefault="00995DD6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 xml:space="preserve">n- krotność wymian 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 w:rsidRPr="00A552C0">
              <w:rPr>
                <w:rFonts w:ascii="Helvetica" w:eastAsia="Times New Roman" w:hAnsi="Helvetica"/>
                <w:color w:val="444444"/>
                <w:kern w:val="0"/>
              </w:rPr>
              <w:t>Kotłownia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20-30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 w:rsidRPr="00A552C0">
              <w:rPr>
                <w:rFonts w:ascii="Helvetica" w:eastAsia="Times New Roman" w:hAnsi="Helvetica"/>
                <w:color w:val="444444"/>
                <w:kern w:val="0"/>
              </w:rPr>
              <w:t>Lakiernia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10-15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 w:rsidRPr="00A552C0">
              <w:rPr>
                <w:rFonts w:ascii="Helvetica" w:eastAsia="Times New Roman" w:hAnsi="Helvetica"/>
                <w:color w:val="444444"/>
                <w:kern w:val="0"/>
              </w:rPr>
              <w:t>Sklep z tworzywami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10-15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 w:rsidRPr="00A552C0">
              <w:rPr>
                <w:rFonts w:ascii="Helvetica" w:eastAsia="Times New Roman" w:hAnsi="Helvetica"/>
                <w:color w:val="444444"/>
                <w:kern w:val="0"/>
              </w:rPr>
              <w:t>Maszynownie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20 -30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 w:rsidRPr="00A552C0">
              <w:rPr>
                <w:rFonts w:ascii="Helvetica" w:eastAsia="Times New Roman" w:hAnsi="Helvetica"/>
                <w:color w:val="444444"/>
                <w:kern w:val="0"/>
              </w:rPr>
              <w:t>Zakłady, warsztaty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3-6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Zakłady hutnicze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30 -60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Pralnie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30 -60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Malarnie</w:t>
            </w:r>
          </w:p>
        </w:tc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30 -60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Magazyny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3-6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Spawalnie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15-30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Montażownie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4-8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Piekarnie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20-30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Banki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3-4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Bary i kawiarnie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10-12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Stołówki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5-10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A552C0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Kina , teatry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5-8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Sale konferencyjne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8-12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Salony piękności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6-12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Sale operacyjne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10-15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Pomieszczenia kuchenne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4-6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Laboratoria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8-12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 xml:space="preserve">Pomieszczenia socjalne ( </w:t>
            </w:r>
            <w:proofErr w:type="spellStart"/>
            <w:r>
              <w:rPr>
                <w:rFonts w:ascii="Helvetica" w:eastAsia="Times New Roman" w:hAnsi="Helvetica"/>
                <w:color w:val="444444"/>
                <w:kern w:val="0"/>
              </w:rPr>
              <w:t>Wc</w:t>
            </w:r>
            <w:proofErr w:type="spellEnd"/>
            <w:r>
              <w:rPr>
                <w:rFonts w:ascii="Helvetica" w:eastAsia="Times New Roman" w:hAnsi="Helvetica"/>
                <w:color w:val="444444"/>
                <w:kern w:val="0"/>
              </w:rPr>
              <w:t>), łazienki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15-30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Biura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4-8</w:t>
            </w:r>
          </w:p>
        </w:tc>
      </w:tr>
      <w:tr w:rsidR="00A552C0" w:rsidRPr="00A552C0" w:rsidTr="0003688A">
        <w:trPr>
          <w:jc w:val="center"/>
        </w:trPr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Restauracje</w:t>
            </w:r>
          </w:p>
        </w:tc>
        <w:tc>
          <w:tcPr>
            <w:tcW w:w="5456" w:type="dxa"/>
          </w:tcPr>
          <w:p w:rsidR="00A552C0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6-10</w:t>
            </w:r>
          </w:p>
        </w:tc>
      </w:tr>
      <w:tr w:rsidR="0003688A" w:rsidRPr="00A552C0" w:rsidTr="0003688A">
        <w:trPr>
          <w:jc w:val="center"/>
        </w:trPr>
        <w:tc>
          <w:tcPr>
            <w:tcW w:w="5456" w:type="dxa"/>
          </w:tcPr>
          <w:p w:rsidR="0003688A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Sale szkolne</w:t>
            </w:r>
          </w:p>
        </w:tc>
        <w:tc>
          <w:tcPr>
            <w:tcW w:w="5456" w:type="dxa"/>
          </w:tcPr>
          <w:p w:rsidR="0003688A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2-4</w:t>
            </w:r>
          </w:p>
        </w:tc>
      </w:tr>
      <w:tr w:rsidR="0003688A" w:rsidRPr="00A552C0" w:rsidTr="0003688A">
        <w:trPr>
          <w:jc w:val="center"/>
        </w:trPr>
        <w:tc>
          <w:tcPr>
            <w:tcW w:w="5456" w:type="dxa"/>
          </w:tcPr>
          <w:p w:rsidR="0003688A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Biblioteki</w:t>
            </w:r>
          </w:p>
        </w:tc>
        <w:tc>
          <w:tcPr>
            <w:tcW w:w="5456" w:type="dxa"/>
          </w:tcPr>
          <w:p w:rsidR="0003688A" w:rsidRPr="00A552C0" w:rsidRDefault="0003688A" w:rsidP="0003688A">
            <w:pPr>
              <w:widowControl/>
              <w:suppressAutoHyphens w:val="0"/>
              <w:spacing w:line="312" w:lineRule="atLeast"/>
              <w:jc w:val="center"/>
              <w:textAlignment w:val="baseline"/>
              <w:outlineLvl w:val="2"/>
              <w:rPr>
                <w:rFonts w:ascii="Helvetica" w:eastAsia="Times New Roman" w:hAnsi="Helvetica"/>
                <w:color w:val="444444"/>
                <w:kern w:val="0"/>
              </w:rPr>
            </w:pPr>
            <w:r>
              <w:rPr>
                <w:rFonts w:ascii="Helvetica" w:eastAsia="Times New Roman" w:hAnsi="Helvetica"/>
                <w:color w:val="444444"/>
                <w:kern w:val="0"/>
              </w:rPr>
              <w:t>3-5</w:t>
            </w:r>
          </w:p>
        </w:tc>
      </w:tr>
    </w:tbl>
    <w:p w:rsidR="00A552C0" w:rsidRDefault="00A552C0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A552C0" w:rsidRDefault="00A552C0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0E1285" w:rsidRPr="000E1285" w:rsidRDefault="000E1285" w:rsidP="00C5319F">
      <w:pPr>
        <w:widowControl/>
        <w:shd w:val="clear" w:color="auto" w:fill="FCFCFC"/>
        <w:suppressAutoHyphens w:val="0"/>
        <w:spacing w:after="240" w:line="312" w:lineRule="atLeast"/>
        <w:jc w:val="center"/>
        <w:textAlignment w:val="baseline"/>
        <w:outlineLvl w:val="2"/>
        <w:rPr>
          <w:rFonts w:ascii="Verdana" w:eastAsia="Times New Roman" w:hAnsi="Verdana" w:cs="Arial"/>
          <w:b/>
          <w:color w:val="C00000"/>
          <w:kern w:val="0"/>
        </w:rPr>
      </w:pPr>
      <w:r w:rsidRPr="000E1285">
        <w:rPr>
          <w:rFonts w:ascii="Verdana" w:eastAsia="Times New Roman" w:hAnsi="Verdana" w:cs="Arial"/>
          <w:b/>
          <w:color w:val="C00000"/>
          <w:kern w:val="0"/>
        </w:rPr>
        <w:lastRenderedPageBreak/>
        <w:t>Określenie współczynnik zapotrze</w:t>
      </w:r>
      <w:r w:rsidR="00C5319F">
        <w:rPr>
          <w:rFonts w:ascii="Verdana" w:eastAsia="Times New Roman" w:hAnsi="Verdana" w:cs="Arial"/>
          <w:b/>
          <w:color w:val="C00000"/>
          <w:kern w:val="0"/>
        </w:rPr>
        <w:t>bowania powietrza na 1 osobę</w:t>
      </w:r>
    </w:p>
    <w:p w:rsidR="000E1285" w:rsidRPr="000E1285" w:rsidRDefault="000E1285" w:rsidP="00C5319F">
      <w:pPr>
        <w:widowControl/>
        <w:shd w:val="clear" w:color="auto" w:fill="FCFCFC"/>
        <w:suppressAutoHyphens w:val="0"/>
        <w:spacing w:after="240" w:line="312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kern w:val="0"/>
          <w:sz w:val="36"/>
          <w:szCs w:val="36"/>
        </w:rPr>
      </w:pPr>
      <w:r w:rsidRPr="00C5319F">
        <w:rPr>
          <w:rFonts w:ascii="Arial" w:hAnsi="Arial" w:cs="Arial"/>
        </w:rPr>
        <w:t>Określenie wydajności V m3 /h wentylatora na podstawie zapotrze</w:t>
      </w:r>
      <w:r w:rsidR="00C5319F">
        <w:rPr>
          <w:rFonts w:ascii="Arial" w:hAnsi="Arial" w:cs="Arial"/>
        </w:rPr>
        <w:t xml:space="preserve">bowania powietrza na 1 osobę a </w:t>
      </w:r>
      <w:r w:rsidRPr="00C5319F">
        <w:rPr>
          <w:rFonts w:ascii="Arial" w:hAnsi="Arial" w:cs="Arial"/>
        </w:rPr>
        <w:t xml:space="preserve">(m3 </w:t>
      </w:r>
      <w:r w:rsidR="00C5319F">
        <w:rPr>
          <w:rFonts w:ascii="Arial" w:hAnsi="Arial" w:cs="Arial"/>
        </w:rPr>
        <w:t xml:space="preserve">/h)/osobę </w:t>
      </w:r>
      <w:r w:rsidRPr="00C5319F">
        <w:rPr>
          <w:rFonts w:ascii="Arial" w:hAnsi="Arial" w:cs="Arial"/>
        </w:rPr>
        <w:t xml:space="preserve"> w zależności od potrzeb w określonym pomieszczeniu oraz</w:t>
      </w:r>
      <w:r w:rsidR="00C5319F">
        <w:rPr>
          <w:rFonts w:ascii="Arial" w:hAnsi="Arial" w:cs="Arial"/>
        </w:rPr>
        <w:t xml:space="preserve"> rodzaju wykonywanej pracy V = n x o gdzie o</w:t>
      </w:r>
      <w:r w:rsidRPr="00C5319F">
        <w:rPr>
          <w:rFonts w:ascii="Arial" w:hAnsi="Arial" w:cs="Arial"/>
        </w:rPr>
        <w:t xml:space="preserve"> - ilość osób</w:t>
      </w:r>
    </w:p>
    <w:tbl>
      <w:tblPr>
        <w:tblW w:w="10840" w:type="dxa"/>
        <w:jc w:val="center"/>
        <w:tblInd w:w="-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4"/>
        <w:gridCol w:w="6026"/>
      </w:tblGrid>
      <w:tr w:rsidR="000E1285" w:rsidRPr="000E1285" w:rsidTr="000E1285">
        <w:trPr>
          <w:tblHeader/>
          <w:jc w:val="center"/>
        </w:trPr>
        <w:tc>
          <w:tcPr>
            <w:tcW w:w="48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C5319F" w:rsidP="000E1285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Cs/>
                <w:kern w:val="0"/>
              </w:rPr>
            </w:pPr>
            <w:r w:rsidRPr="00C5319F">
              <w:rPr>
                <w:rFonts w:ascii="Arial" w:eastAsia="Times New Roman" w:hAnsi="Arial" w:cs="Arial"/>
                <w:bCs/>
                <w:kern w:val="0"/>
              </w:rPr>
              <w:t>rodzaj  pracy</w:t>
            </w:r>
          </w:p>
        </w:tc>
        <w:tc>
          <w:tcPr>
            <w:tcW w:w="60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C5319F" w:rsidP="000E1285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Cs/>
                <w:kern w:val="0"/>
              </w:rPr>
            </w:pPr>
            <w:r>
              <w:rPr>
                <w:rFonts w:ascii="Arial" w:eastAsia="Times New Roman" w:hAnsi="Arial" w:cs="Arial"/>
                <w:bCs/>
                <w:kern w:val="0"/>
              </w:rPr>
              <w:t xml:space="preserve">zapotrzebowanie powietrza  n - </w:t>
            </w:r>
            <w:r w:rsidRPr="00C5319F">
              <w:rPr>
                <w:rFonts w:ascii="Arial" w:eastAsia="Times New Roman" w:hAnsi="Arial" w:cs="Arial"/>
                <w:bCs/>
                <w:kern w:val="0"/>
              </w:rPr>
              <w:t>(m</w:t>
            </w:r>
            <w:r w:rsidRPr="00C5319F">
              <w:rPr>
                <w:rFonts w:ascii="Arial" w:eastAsia="Times New Roman" w:hAnsi="Arial" w:cs="Arial"/>
                <w:bCs/>
                <w:kern w:val="0"/>
                <w:bdr w:val="none" w:sz="0" w:space="0" w:color="auto" w:frame="1"/>
                <w:vertAlign w:val="superscript"/>
              </w:rPr>
              <w:t>3</w:t>
            </w:r>
            <w:r w:rsidRPr="00C5319F">
              <w:rPr>
                <w:rFonts w:ascii="Arial" w:eastAsia="Times New Roman" w:hAnsi="Arial" w:cs="Arial"/>
                <w:bCs/>
                <w:kern w:val="0"/>
              </w:rPr>
              <w:t>/h)/osobę</w:t>
            </w:r>
          </w:p>
        </w:tc>
      </w:tr>
      <w:tr w:rsidR="000E1285" w:rsidRPr="000E1285" w:rsidTr="000E1285">
        <w:trPr>
          <w:jc w:val="center"/>
        </w:trPr>
        <w:tc>
          <w:tcPr>
            <w:tcW w:w="48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Praca biurowa - osoby niepalące</w:t>
            </w:r>
          </w:p>
        </w:tc>
        <w:tc>
          <w:tcPr>
            <w:tcW w:w="60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20 - 25</w:t>
            </w:r>
          </w:p>
        </w:tc>
      </w:tr>
      <w:tr w:rsidR="000E1285" w:rsidRPr="000E1285" w:rsidTr="000E1285">
        <w:trPr>
          <w:jc w:val="center"/>
        </w:trPr>
        <w:tc>
          <w:tcPr>
            <w:tcW w:w="48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Praca biurowa - osoby palące</w:t>
            </w:r>
          </w:p>
        </w:tc>
        <w:tc>
          <w:tcPr>
            <w:tcW w:w="60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30 - 35</w:t>
            </w:r>
          </w:p>
        </w:tc>
      </w:tr>
      <w:tr w:rsidR="000E1285" w:rsidRPr="000E1285" w:rsidTr="000E1285">
        <w:trPr>
          <w:jc w:val="center"/>
        </w:trPr>
        <w:tc>
          <w:tcPr>
            <w:tcW w:w="48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Lekka praca fizyczna</w:t>
            </w:r>
          </w:p>
        </w:tc>
        <w:tc>
          <w:tcPr>
            <w:tcW w:w="60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45</w:t>
            </w:r>
          </w:p>
        </w:tc>
      </w:tr>
      <w:tr w:rsidR="000E1285" w:rsidRPr="000E1285" w:rsidTr="000E1285">
        <w:trPr>
          <w:jc w:val="center"/>
        </w:trPr>
        <w:tc>
          <w:tcPr>
            <w:tcW w:w="48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Ciężka praca fizyczna</w:t>
            </w:r>
          </w:p>
        </w:tc>
        <w:tc>
          <w:tcPr>
            <w:tcW w:w="60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E1285" w:rsidRPr="000E1285" w:rsidRDefault="000E1285" w:rsidP="000E1285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555555"/>
                <w:kern w:val="0"/>
              </w:rPr>
            </w:pPr>
            <w:r w:rsidRPr="000E1285">
              <w:rPr>
                <w:rFonts w:ascii="Arial" w:eastAsia="Times New Roman" w:hAnsi="Arial" w:cs="Arial"/>
                <w:color w:val="555555"/>
                <w:kern w:val="0"/>
              </w:rPr>
              <w:t>60</w:t>
            </w:r>
          </w:p>
        </w:tc>
      </w:tr>
    </w:tbl>
    <w:p w:rsidR="00A552C0" w:rsidRDefault="00A552C0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A552C0" w:rsidRDefault="00A552C0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5319F" w:rsidRDefault="00C5319F" w:rsidP="00C5319F">
      <w:pPr>
        <w:widowControl/>
        <w:shd w:val="clear" w:color="auto" w:fill="FCFCFC"/>
        <w:suppressAutoHyphens w:val="0"/>
        <w:spacing w:after="240" w:line="312" w:lineRule="atLeast"/>
        <w:jc w:val="center"/>
        <w:textAlignment w:val="baseline"/>
        <w:outlineLvl w:val="2"/>
        <w:rPr>
          <w:rFonts w:ascii="Verdana" w:eastAsia="Times New Roman" w:hAnsi="Verdana"/>
          <w:b/>
          <w:color w:val="C00000"/>
          <w:kern w:val="0"/>
        </w:rPr>
      </w:pPr>
      <w:r>
        <w:rPr>
          <w:rFonts w:ascii="Verdana" w:eastAsia="Times New Roman" w:hAnsi="Verdana"/>
          <w:b/>
          <w:color w:val="C00000"/>
          <w:kern w:val="0"/>
        </w:rPr>
        <w:t xml:space="preserve">Określenie współczynnika prędkości </w:t>
      </w:r>
      <w:r w:rsidR="00AA48CE">
        <w:rPr>
          <w:rFonts w:ascii="Verdana" w:eastAsia="Times New Roman" w:hAnsi="Verdana"/>
          <w:b/>
          <w:color w:val="C00000"/>
          <w:kern w:val="0"/>
        </w:rPr>
        <w:t xml:space="preserve"> przepływu czynnika (V</w:t>
      </w:r>
      <w:r w:rsidRPr="00C5319F">
        <w:rPr>
          <w:rFonts w:ascii="Verdana" w:eastAsia="Times New Roman" w:hAnsi="Verdana"/>
          <w:b/>
          <w:color w:val="C00000"/>
          <w:kern w:val="0"/>
        </w:rPr>
        <w:t>) w zależności od </w:t>
      </w:r>
      <w:r>
        <w:rPr>
          <w:rFonts w:ascii="Verdana" w:eastAsia="Times New Roman" w:hAnsi="Verdana"/>
          <w:b/>
          <w:color w:val="C00000"/>
          <w:kern w:val="0"/>
        </w:rPr>
        <w:t xml:space="preserve"> rodzaju </w:t>
      </w:r>
      <w:r w:rsidRPr="00C5319F">
        <w:rPr>
          <w:rFonts w:ascii="Verdana" w:eastAsia="Times New Roman" w:hAnsi="Verdana"/>
          <w:b/>
          <w:color w:val="C00000"/>
          <w:kern w:val="0"/>
        </w:rPr>
        <w:t>procesu technologicznego</w:t>
      </w:r>
    </w:p>
    <w:p w:rsidR="00C5319F" w:rsidRPr="00C5319F" w:rsidRDefault="00AA48CE" w:rsidP="00C5319F">
      <w:pPr>
        <w:widowControl/>
        <w:shd w:val="clear" w:color="auto" w:fill="FCFCFC"/>
        <w:suppressAutoHyphens w:val="0"/>
        <w:spacing w:after="240" w:line="312" w:lineRule="atLeast"/>
        <w:textAlignment w:val="baseline"/>
        <w:outlineLvl w:val="2"/>
        <w:rPr>
          <w:rFonts w:ascii="Arial" w:eastAsia="Times New Roman" w:hAnsi="Arial" w:cs="Arial"/>
          <w:b/>
          <w:color w:val="C00000"/>
          <w:kern w:val="0"/>
          <w:vertAlign w:val="superscript"/>
        </w:rPr>
      </w:pPr>
      <w:r w:rsidRPr="00AA48CE">
        <w:rPr>
          <w:rFonts w:ascii="Arial" w:hAnsi="Arial" w:cs="Arial"/>
        </w:rPr>
        <w:t xml:space="preserve"> Określenie wydajności V m3 /h wentylatora na podstawie </w:t>
      </w:r>
      <w:r>
        <w:rPr>
          <w:rFonts w:ascii="Arial" w:hAnsi="Arial" w:cs="Arial"/>
        </w:rPr>
        <w:t xml:space="preserve">prędkości przepływu czynnika </w:t>
      </w:r>
      <w:r w:rsidRPr="00AA48CE">
        <w:rPr>
          <w:rFonts w:ascii="Arial" w:hAnsi="Arial" w:cs="Arial"/>
        </w:rPr>
        <w:t xml:space="preserve"> zależne o</w:t>
      </w:r>
      <w:r w:rsidR="00DE7AC4">
        <w:rPr>
          <w:rFonts w:ascii="Arial" w:hAnsi="Arial" w:cs="Arial"/>
        </w:rPr>
        <w:t>d procesu technologicznego V = p</w:t>
      </w:r>
      <w:r w:rsidRPr="00AA48CE">
        <w:rPr>
          <w:rFonts w:ascii="Arial" w:hAnsi="Arial" w:cs="Arial"/>
        </w:rPr>
        <w:t xml:space="preserve"> x s gdzie </w:t>
      </w:r>
      <w:r w:rsidR="00DE7AC4">
        <w:rPr>
          <w:rFonts w:ascii="Arial" w:hAnsi="Arial" w:cs="Arial"/>
        </w:rPr>
        <w:t xml:space="preserve"> </w:t>
      </w:r>
      <w:r w:rsidRPr="00AA48CE">
        <w:rPr>
          <w:rFonts w:ascii="Arial" w:hAnsi="Arial" w:cs="Arial"/>
        </w:rPr>
        <w:t>s - pole powierzchni przez które przepływa czynnik mierzone w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0"/>
        <w:gridCol w:w="5953"/>
      </w:tblGrid>
      <w:tr w:rsidR="00C5319F" w:rsidRPr="00C5319F" w:rsidTr="00C5319F">
        <w:trPr>
          <w:tblHeader/>
        </w:trPr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Cs/>
                <w:kern w:val="0"/>
              </w:rPr>
            </w:pPr>
            <w:r w:rsidRPr="00C5319F">
              <w:rPr>
                <w:rFonts w:ascii="Arial" w:eastAsia="Times New Roman" w:hAnsi="Arial" w:cs="Arial"/>
                <w:bCs/>
                <w:kern w:val="0"/>
              </w:rPr>
              <w:t>Proces technologiczny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DE7AC4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Cs/>
                <w:kern w:val="0"/>
              </w:rPr>
            </w:pPr>
            <w:r>
              <w:rPr>
                <w:rFonts w:ascii="Arial" w:eastAsia="Times New Roman" w:hAnsi="Arial" w:cs="Arial"/>
                <w:bCs/>
                <w:kern w:val="0"/>
              </w:rPr>
              <w:t xml:space="preserve">Prędkość czynnika p </w:t>
            </w:r>
            <w:r w:rsidR="00C5319F" w:rsidRPr="00C5319F">
              <w:rPr>
                <w:rFonts w:ascii="Arial" w:eastAsia="Times New Roman" w:hAnsi="Arial" w:cs="Arial"/>
                <w:bCs/>
                <w:kern w:val="0"/>
              </w:rPr>
              <w:t xml:space="preserve"> (m/s)</w:t>
            </w:r>
          </w:p>
        </w:tc>
      </w:tr>
      <w:tr w:rsidR="00C5319F" w:rsidRPr="00C5319F" w:rsidTr="00C5319F"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Wyciągi kuchenne domowe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0.15 - 0.2</w:t>
            </w:r>
          </w:p>
        </w:tc>
      </w:tr>
      <w:tr w:rsidR="00C5319F" w:rsidRPr="00C5319F" w:rsidTr="00C5319F"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Wyciągi kuchenne w </w:t>
            </w:r>
            <w:proofErr w:type="spellStart"/>
            <w:r w:rsidRPr="00C5319F">
              <w:rPr>
                <w:rFonts w:ascii="Arial" w:eastAsia="Times New Roman" w:hAnsi="Arial" w:cs="Arial"/>
                <w:kern w:val="0"/>
              </w:rPr>
              <w:t>zakł</w:t>
            </w:r>
            <w:proofErr w:type="spellEnd"/>
            <w:r w:rsidRPr="00C5319F">
              <w:rPr>
                <w:rFonts w:ascii="Arial" w:eastAsia="Times New Roman" w:hAnsi="Arial" w:cs="Arial"/>
                <w:kern w:val="0"/>
              </w:rPr>
              <w:t>. usługowych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0.2 - 0.25</w:t>
            </w:r>
          </w:p>
        </w:tc>
      </w:tr>
      <w:tr w:rsidR="00C5319F" w:rsidRPr="00C5319F" w:rsidTr="00C5319F"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Odciągi ze zbiorników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0.25 - 0.5</w:t>
            </w:r>
          </w:p>
        </w:tc>
      </w:tr>
      <w:tr w:rsidR="00C5319F" w:rsidRPr="00C5319F" w:rsidTr="00C5319F"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Odciągi odtłuszczania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0.25 - 0.5</w:t>
            </w:r>
          </w:p>
        </w:tc>
      </w:tr>
      <w:tr w:rsidR="00C5319F" w:rsidRPr="00C5319F" w:rsidTr="00C5319F"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Odciągi spawalnicze; galwanizacyjne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0.5 - 1.0</w:t>
            </w:r>
          </w:p>
        </w:tc>
      </w:tr>
      <w:tr w:rsidR="00C5319F" w:rsidRPr="00C5319F" w:rsidTr="00C5319F"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Odciągi z kabin malarskich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0.7 - 1.0</w:t>
            </w:r>
          </w:p>
        </w:tc>
      </w:tr>
      <w:tr w:rsidR="00C5319F" w:rsidRPr="00C5319F" w:rsidTr="00C5319F">
        <w:tc>
          <w:tcPr>
            <w:tcW w:w="48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Odciągi w młynach</w:t>
            </w:r>
          </w:p>
        </w:tc>
        <w:tc>
          <w:tcPr>
            <w:tcW w:w="59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19F" w:rsidRPr="00C5319F" w:rsidRDefault="00C5319F" w:rsidP="00AA48CE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kern w:val="0"/>
              </w:rPr>
            </w:pPr>
            <w:r w:rsidRPr="00C5319F">
              <w:rPr>
                <w:rFonts w:ascii="Arial" w:eastAsia="Times New Roman" w:hAnsi="Arial" w:cs="Arial"/>
                <w:kern w:val="0"/>
              </w:rPr>
              <w:t>2.5 - 10</w:t>
            </w:r>
          </w:p>
        </w:tc>
      </w:tr>
    </w:tbl>
    <w:p w:rsidR="00A552C0" w:rsidRDefault="00A552C0" w:rsidP="00A552C0">
      <w:pPr>
        <w:widowControl/>
        <w:shd w:val="clear" w:color="auto" w:fill="FCFCFC"/>
        <w:suppressAutoHyphens w:val="0"/>
        <w:spacing w:line="312" w:lineRule="atLeast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A552C0" w:rsidRDefault="00A552C0" w:rsidP="00A552C0">
      <w:pPr>
        <w:widowControl/>
        <w:shd w:val="clear" w:color="auto" w:fill="FCFCFC"/>
        <w:suppressAutoHyphens w:val="0"/>
        <w:spacing w:line="312" w:lineRule="atLeast"/>
        <w:jc w:val="center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E4FAB" w:rsidRDefault="00CE4FAB" w:rsidP="00A552C0">
      <w:pPr>
        <w:widowControl/>
        <w:shd w:val="clear" w:color="auto" w:fill="FCFCFC"/>
        <w:suppressAutoHyphens w:val="0"/>
        <w:spacing w:line="312" w:lineRule="atLeast"/>
        <w:jc w:val="center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E4FAB" w:rsidRDefault="00CE4FAB" w:rsidP="00A552C0">
      <w:pPr>
        <w:widowControl/>
        <w:shd w:val="clear" w:color="auto" w:fill="FCFCFC"/>
        <w:suppressAutoHyphens w:val="0"/>
        <w:spacing w:line="312" w:lineRule="atLeast"/>
        <w:jc w:val="center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E4FAB" w:rsidRDefault="00CE4FAB" w:rsidP="00A552C0">
      <w:pPr>
        <w:widowControl/>
        <w:shd w:val="clear" w:color="auto" w:fill="FCFCFC"/>
        <w:suppressAutoHyphens w:val="0"/>
        <w:spacing w:line="312" w:lineRule="atLeast"/>
        <w:jc w:val="center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E4FAB" w:rsidRDefault="00CE4FAB" w:rsidP="00A552C0">
      <w:pPr>
        <w:widowControl/>
        <w:shd w:val="clear" w:color="auto" w:fill="FCFCFC"/>
        <w:suppressAutoHyphens w:val="0"/>
        <w:spacing w:line="312" w:lineRule="atLeast"/>
        <w:jc w:val="center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CE4FAB" w:rsidRDefault="00CE4FAB" w:rsidP="00CE4FAB">
      <w:pPr>
        <w:widowControl/>
        <w:shd w:val="clear" w:color="auto" w:fill="FCFCFC"/>
        <w:suppressAutoHyphens w:val="0"/>
        <w:spacing w:after="240" w:line="312" w:lineRule="atLeast"/>
        <w:jc w:val="center"/>
        <w:textAlignment w:val="baseline"/>
        <w:outlineLvl w:val="2"/>
        <w:rPr>
          <w:rFonts w:ascii="Verdana" w:eastAsia="Times New Roman" w:hAnsi="Verdana"/>
          <w:b/>
          <w:color w:val="C00000"/>
          <w:kern w:val="0"/>
        </w:rPr>
      </w:pPr>
      <w:r>
        <w:rPr>
          <w:rFonts w:ascii="Verdana" w:eastAsia="Times New Roman" w:hAnsi="Verdana"/>
          <w:b/>
          <w:color w:val="C00000"/>
          <w:kern w:val="0"/>
        </w:rPr>
        <w:lastRenderedPageBreak/>
        <w:t>O</w:t>
      </w:r>
      <w:r w:rsidRPr="00CE4FAB">
        <w:rPr>
          <w:rFonts w:ascii="Verdana" w:eastAsia="Times New Roman" w:hAnsi="Verdana"/>
          <w:b/>
          <w:color w:val="C00000"/>
          <w:kern w:val="0"/>
        </w:rPr>
        <w:t>kreśleni</w:t>
      </w:r>
      <w:r>
        <w:rPr>
          <w:rFonts w:ascii="Verdana" w:eastAsia="Times New Roman" w:hAnsi="Verdana"/>
          <w:b/>
          <w:color w:val="C00000"/>
          <w:kern w:val="0"/>
        </w:rPr>
        <w:t>e prędkość przepływu czynnika (V</w:t>
      </w:r>
      <w:r w:rsidRPr="00CE4FAB">
        <w:rPr>
          <w:rFonts w:ascii="Verdana" w:eastAsia="Times New Roman" w:hAnsi="Verdana"/>
          <w:b/>
          <w:color w:val="C00000"/>
          <w:kern w:val="0"/>
        </w:rPr>
        <w:t>) w zależności od jego rodzaju</w:t>
      </w:r>
    </w:p>
    <w:p w:rsidR="00CE4FAB" w:rsidRPr="00CE4FAB" w:rsidRDefault="00CE4FAB" w:rsidP="00CE4FAB">
      <w:pPr>
        <w:widowControl/>
        <w:shd w:val="clear" w:color="auto" w:fill="FCFCFC"/>
        <w:suppressAutoHyphens w:val="0"/>
        <w:spacing w:after="240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C00000"/>
          <w:kern w:val="0"/>
        </w:rPr>
      </w:pPr>
      <w:r w:rsidRPr="00CE4FAB">
        <w:rPr>
          <w:rFonts w:ascii="Arial" w:hAnsi="Arial" w:cs="Arial"/>
        </w:rPr>
        <w:t xml:space="preserve">Określenie wydajności V m3 /h wentylatora na podstawie prędkości przepływu czynnika [p] zależne </w:t>
      </w:r>
      <w:r>
        <w:rPr>
          <w:rFonts w:ascii="Arial" w:hAnsi="Arial" w:cs="Arial"/>
        </w:rPr>
        <w:t xml:space="preserve"> od </w:t>
      </w:r>
      <w:r w:rsidRPr="00CE4FAB">
        <w:rPr>
          <w:rFonts w:ascii="Arial" w:hAnsi="Arial" w:cs="Arial"/>
        </w:rPr>
        <w:t>r</w:t>
      </w:r>
      <w:r>
        <w:rPr>
          <w:rFonts w:ascii="Arial" w:hAnsi="Arial" w:cs="Arial"/>
        </w:rPr>
        <w:t>odzaju przetłaczanego czynnika V = n</w:t>
      </w:r>
      <w:r w:rsidRPr="00CE4FAB">
        <w:rPr>
          <w:rFonts w:ascii="Arial" w:hAnsi="Arial" w:cs="Arial"/>
        </w:rPr>
        <w:t xml:space="preserve"> x s gdzie s - pole powierzchni przez które przepływa czynnik mierzone w m2</w:t>
      </w:r>
    </w:p>
    <w:tbl>
      <w:tblPr>
        <w:tblW w:w="10590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5330"/>
      </w:tblGrid>
      <w:tr w:rsidR="00CE4FAB" w:rsidRPr="00CE4FAB" w:rsidTr="00CE4FAB">
        <w:trPr>
          <w:tblHeader/>
          <w:jc w:val="center"/>
        </w:trPr>
        <w:tc>
          <w:tcPr>
            <w:tcW w:w="5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bCs/>
                <w:color w:val="000000" w:themeColor="text1"/>
                <w:kern w:val="0"/>
              </w:rPr>
              <w:t>Rodzaj czynnika</w:t>
            </w:r>
          </w:p>
        </w:tc>
        <w:tc>
          <w:tcPr>
            <w:tcW w:w="53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0"/>
              </w:rPr>
              <w:t>Prędkość czynnika n</w:t>
            </w:r>
            <w:r w:rsidRPr="00CE4FAB">
              <w:rPr>
                <w:rFonts w:ascii="Arial" w:eastAsia="Times New Roman" w:hAnsi="Arial" w:cs="Arial"/>
                <w:bCs/>
                <w:color w:val="000000" w:themeColor="text1"/>
                <w:kern w:val="0"/>
              </w:rPr>
              <w:t xml:space="preserve"> (m/h)</w:t>
            </w:r>
          </w:p>
        </w:tc>
      </w:tr>
      <w:tr w:rsidR="00CE4FAB" w:rsidRPr="00CE4FAB" w:rsidTr="00CE4FAB">
        <w:trPr>
          <w:jc w:val="center"/>
        </w:trPr>
        <w:tc>
          <w:tcPr>
            <w:tcW w:w="5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Kurz</w:t>
            </w:r>
          </w:p>
        </w:tc>
        <w:tc>
          <w:tcPr>
            <w:tcW w:w="53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9</w:t>
            </w:r>
          </w:p>
        </w:tc>
      </w:tr>
      <w:tr w:rsidR="00CE4FAB" w:rsidRPr="00CE4FAB" w:rsidTr="00CE4FAB">
        <w:trPr>
          <w:jc w:val="center"/>
        </w:trPr>
        <w:tc>
          <w:tcPr>
            <w:tcW w:w="5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Mąka</w:t>
            </w:r>
          </w:p>
        </w:tc>
        <w:tc>
          <w:tcPr>
            <w:tcW w:w="53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13</w:t>
            </w:r>
          </w:p>
        </w:tc>
      </w:tr>
      <w:tr w:rsidR="00CE4FAB" w:rsidRPr="00CE4FAB" w:rsidTr="00CE4FAB">
        <w:trPr>
          <w:jc w:val="center"/>
        </w:trPr>
        <w:tc>
          <w:tcPr>
            <w:tcW w:w="5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Odpady szlifierskie metalowe</w:t>
            </w:r>
          </w:p>
        </w:tc>
        <w:tc>
          <w:tcPr>
            <w:tcW w:w="53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15</w:t>
            </w:r>
          </w:p>
        </w:tc>
      </w:tr>
      <w:tr w:rsidR="00CE4FAB" w:rsidRPr="00CE4FAB" w:rsidTr="00CE4FAB">
        <w:trPr>
          <w:jc w:val="center"/>
        </w:trPr>
        <w:tc>
          <w:tcPr>
            <w:tcW w:w="5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Wióry drewniane</w:t>
            </w:r>
          </w:p>
        </w:tc>
        <w:tc>
          <w:tcPr>
            <w:tcW w:w="53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18</w:t>
            </w:r>
          </w:p>
        </w:tc>
      </w:tr>
      <w:tr w:rsidR="00CE4FAB" w:rsidRPr="00CE4FAB" w:rsidTr="00CE4FAB">
        <w:trPr>
          <w:jc w:val="center"/>
        </w:trPr>
        <w:tc>
          <w:tcPr>
            <w:tcW w:w="5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Ciężkie odpady; kurze</w:t>
            </w:r>
          </w:p>
        </w:tc>
        <w:tc>
          <w:tcPr>
            <w:tcW w:w="53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E4FAB" w:rsidRPr="00CE4FAB" w:rsidRDefault="00CE4FAB" w:rsidP="00CE4FAB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CE4FAB">
              <w:rPr>
                <w:rFonts w:ascii="Arial" w:eastAsia="Times New Roman" w:hAnsi="Arial" w:cs="Arial"/>
                <w:color w:val="000000" w:themeColor="text1"/>
                <w:kern w:val="0"/>
              </w:rPr>
              <w:t>20 - 25</w:t>
            </w:r>
          </w:p>
        </w:tc>
      </w:tr>
    </w:tbl>
    <w:p w:rsidR="00CE4FAB" w:rsidRPr="00A552C0" w:rsidRDefault="00CE4FAB" w:rsidP="00A552C0">
      <w:pPr>
        <w:widowControl/>
        <w:shd w:val="clear" w:color="auto" w:fill="FCFCFC"/>
        <w:suppressAutoHyphens w:val="0"/>
        <w:spacing w:line="312" w:lineRule="atLeast"/>
        <w:jc w:val="center"/>
        <w:textAlignment w:val="baseline"/>
        <w:outlineLvl w:val="2"/>
        <w:rPr>
          <w:rFonts w:ascii="Helvetica" w:eastAsia="Times New Roman" w:hAnsi="Helvetica"/>
          <w:color w:val="444444"/>
          <w:kern w:val="0"/>
          <w:sz w:val="30"/>
          <w:szCs w:val="30"/>
        </w:rPr>
      </w:pPr>
    </w:p>
    <w:p w:rsidR="00A552C0" w:rsidRPr="003232D6" w:rsidRDefault="00A552C0" w:rsidP="000133F7">
      <w:pPr>
        <w:rPr>
          <w:rFonts w:ascii="Arial" w:hAnsi="Arial" w:cs="Arial"/>
          <w:vertAlign w:val="subscript"/>
        </w:rPr>
      </w:pPr>
    </w:p>
    <w:sectPr w:rsidR="00A552C0" w:rsidRPr="003232D6" w:rsidSect="00013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1261"/>
    <w:multiLevelType w:val="hybridMultilevel"/>
    <w:tmpl w:val="7332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3F7"/>
    <w:rsid w:val="0000794A"/>
    <w:rsid w:val="000133F7"/>
    <w:rsid w:val="0003688A"/>
    <w:rsid w:val="000E1285"/>
    <w:rsid w:val="00216174"/>
    <w:rsid w:val="00264778"/>
    <w:rsid w:val="0028619D"/>
    <w:rsid w:val="003232D6"/>
    <w:rsid w:val="003B293D"/>
    <w:rsid w:val="003B5927"/>
    <w:rsid w:val="003E1B82"/>
    <w:rsid w:val="00694D81"/>
    <w:rsid w:val="006C49C6"/>
    <w:rsid w:val="00741796"/>
    <w:rsid w:val="008228BC"/>
    <w:rsid w:val="00881551"/>
    <w:rsid w:val="00995DD6"/>
    <w:rsid w:val="009A067E"/>
    <w:rsid w:val="009E3817"/>
    <w:rsid w:val="00A552C0"/>
    <w:rsid w:val="00AA48CE"/>
    <w:rsid w:val="00AC3F01"/>
    <w:rsid w:val="00B50FE1"/>
    <w:rsid w:val="00B62159"/>
    <w:rsid w:val="00C4063F"/>
    <w:rsid w:val="00C5319F"/>
    <w:rsid w:val="00CE4FAB"/>
    <w:rsid w:val="00DE7AC4"/>
    <w:rsid w:val="00E2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81"/>
    <w:pPr>
      <w:widowControl w:val="0"/>
      <w:suppressAutoHyphens/>
    </w:pPr>
    <w:rPr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552C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4D81"/>
    <w:rPr>
      <w:b/>
      <w:bCs/>
    </w:rPr>
  </w:style>
  <w:style w:type="character" w:styleId="Uwydatnienie">
    <w:name w:val="Emphasis"/>
    <w:basedOn w:val="Domylnaczcionkaakapitu"/>
    <w:uiPriority w:val="20"/>
    <w:qFormat/>
    <w:rsid w:val="00694D81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0133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52C0"/>
    <w:rPr>
      <w:rFonts w:eastAsia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A5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11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C0E4-2398-4DDF-A241-1B7E5DC8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9</cp:revision>
  <cp:lastPrinted>2016-10-27T09:09:00Z</cp:lastPrinted>
  <dcterms:created xsi:type="dcterms:W3CDTF">2016-10-27T06:25:00Z</dcterms:created>
  <dcterms:modified xsi:type="dcterms:W3CDTF">2016-10-31T06:54:00Z</dcterms:modified>
</cp:coreProperties>
</file>